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7BD7" w:rsidRDefault="00C51821">
      <w:hyperlink r:id="rId5" w:tgtFrame="_blank" w:history="1">
        <w:r>
          <w:rPr>
            <w:rStyle w:val="Kpr"/>
            <w:rFonts w:ascii="Times New Roman" w:hAnsi="Times New Roman" w:cs="Times New Roman"/>
            <w:sz w:val="24"/>
            <w:szCs w:val="24"/>
            <w:lang w:eastAsia="tr-TR"/>
          </w:rPr>
          <w:t>http://www.dogakoleji.com/dogabasin/yazilibasindetay.php?ID=1038</w:t>
        </w:r>
      </w:hyperlink>
      <w:bookmarkStart w:id="0" w:name="_GoBack"/>
      <w:bookmarkEnd w:id="0"/>
    </w:p>
    <w:sectPr w:rsidR="004C7B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821"/>
    <w:rsid w:val="004C7BD7"/>
    <w:rsid w:val="00967553"/>
    <w:rsid w:val="00C51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C5182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C5182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dogakoleji.com/dogabasin/yazilibasindetay.php?ID=103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Doğa Koleji</dc:creator>
  <cp:lastModifiedBy>Doğa Koleji</cp:lastModifiedBy>
  <cp:revision>1</cp:revision>
  <dcterms:created xsi:type="dcterms:W3CDTF">2013-07-23T11:45:00Z</dcterms:created>
  <dcterms:modified xsi:type="dcterms:W3CDTF">2013-07-23T11:45:00Z</dcterms:modified>
</cp:coreProperties>
</file>